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B3" w:rsidRPr="00FC613E" w:rsidRDefault="004710B3" w:rsidP="00A8282E">
      <w:pPr>
        <w:jc w:val="center"/>
        <w:rPr>
          <w:b/>
          <w:sz w:val="24"/>
          <w:szCs w:val="24"/>
          <w:u w:val="single"/>
        </w:rPr>
      </w:pPr>
      <w:r w:rsidRPr="00FC613E">
        <w:rPr>
          <w:b/>
          <w:sz w:val="24"/>
          <w:szCs w:val="24"/>
          <w:u w:val="single"/>
        </w:rPr>
        <w:t>Statement to be read at LCC Health Scrutiny Committee – 24.5.16</w:t>
      </w:r>
    </w:p>
    <w:p w:rsidR="004710B3" w:rsidRPr="00FC613E" w:rsidRDefault="004710B3" w:rsidP="004710B3">
      <w:pPr>
        <w:rPr>
          <w:sz w:val="24"/>
          <w:szCs w:val="24"/>
        </w:rPr>
      </w:pPr>
    </w:p>
    <w:p w:rsidR="00A8282E" w:rsidRPr="00FC613E" w:rsidRDefault="00DF3141" w:rsidP="004710B3">
      <w:pPr>
        <w:rPr>
          <w:sz w:val="24"/>
          <w:szCs w:val="24"/>
        </w:rPr>
      </w:pPr>
      <w:r w:rsidRPr="00FC613E">
        <w:rPr>
          <w:sz w:val="24"/>
          <w:szCs w:val="24"/>
        </w:rPr>
        <w:t xml:space="preserve">I, </w:t>
      </w:r>
      <w:r w:rsidR="00A8282E" w:rsidRPr="00FC613E">
        <w:rPr>
          <w:sz w:val="24"/>
          <w:szCs w:val="24"/>
        </w:rPr>
        <w:t xml:space="preserve">along with my Labour colleagues are </w:t>
      </w:r>
      <w:r w:rsidRPr="00FC613E">
        <w:rPr>
          <w:sz w:val="24"/>
          <w:szCs w:val="24"/>
        </w:rPr>
        <w:t>rightly p</w:t>
      </w:r>
      <w:r w:rsidR="00A8282E" w:rsidRPr="00FC613E">
        <w:rPr>
          <w:sz w:val="24"/>
          <w:szCs w:val="24"/>
        </w:rPr>
        <w:t xml:space="preserve">roud </w:t>
      </w:r>
      <w:r w:rsidRPr="00FC613E">
        <w:rPr>
          <w:sz w:val="24"/>
          <w:szCs w:val="24"/>
        </w:rPr>
        <w:t xml:space="preserve">of our NHS however, the current situation at Lancashire Teaching Hospitals is causing much concern amongst the people of </w:t>
      </w:r>
      <w:r w:rsidR="00E811C8" w:rsidRPr="00FC613E">
        <w:rPr>
          <w:sz w:val="24"/>
          <w:szCs w:val="24"/>
        </w:rPr>
        <w:t xml:space="preserve">Chorley, South </w:t>
      </w:r>
      <w:proofErr w:type="spellStart"/>
      <w:r w:rsidR="00E811C8" w:rsidRPr="00FC613E">
        <w:rPr>
          <w:sz w:val="24"/>
          <w:szCs w:val="24"/>
        </w:rPr>
        <w:t>Ribble</w:t>
      </w:r>
      <w:proofErr w:type="spellEnd"/>
      <w:r w:rsidR="00E811C8" w:rsidRPr="00FC613E">
        <w:rPr>
          <w:sz w:val="24"/>
          <w:szCs w:val="24"/>
        </w:rPr>
        <w:t xml:space="preserve"> and in my constituency of Preston</w:t>
      </w:r>
      <w:r w:rsidRPr="00FC613E">
        <w:rPr>
          <w:sz w:val="24"/>
          <w:szCs w:val="24"/>
        </w:rPr>
        <w:t>.</w:t>
      </w:r>
    </w:p>
    <w:p w:rsidR="00A8282E" w:rsidRPr="00FC613E" w:rsidRDefault="00A8282E" w:rsidP="004710B3">
      <w:pPr>
        <w:rPr>
          <w:sz w:val="24"/>
          <w:szCs w:val="24"/>
        </w:rPr>
      </w:pPr>
    </w:p>
    <w:p w:rsidR="00D27477" w:rsidRPr="00FC613E" w:rsidRDefault="00D27477" w:rsidP="004710B3">
      <w:pPr>
        <w:rPr>
          <w:sz w:val="24"/>
          <w:szCs w:val="24"/>
        </w:rPr>
      </w:pPr>
      <w:r w:rsidRPr="00FC613E">
        <w:rPr>
          <w:sz w:val="24"/>
          <w:szCs w:val="24"/>
        </w:rPr>
        <w:t xml:space="preserve">I am </w:t>
      </w:r>
      <w:r w:rsidR="00A8282E" w:rsidRPr="00FC613E">
        <w:rPr>
          <w:sz w:val="24"/>
          <w:szCs w:val="24"/>
        </w:rPr>
        <w:t xml:space="preserve">dismayed at the situation </w:t>
      </w:r>
      <w:r w:rsidRPr="00FC613E">
        <w:rPr>
          <w:sz w:val="24"/>
          <w:szCs w:val="24"/>
        </w:rPr>
        <w:t xml:space="preserve">and </w:t>
      </w:r>
      <w:r w:rsidR="00A8282E" w:rsidRPr="00FC613E">
        <w:rPr>
          <w:sz w:val="24"/>
          <w:szCs w:val="24"/>
        </w:rPr>
        <w:t>have communicated with Lancashire Teaching Hospitals about my concerns</w:t>
      </w:r>
      <w:r w:rsidRPr="00FC613E">
        <w:rPr>
          <w:sz w:val="24"/>
          <w:szCs w:val="24"/>
        </w:rPr>
        <w:t xml:space="preserve">, particularly around the impact of the closure </w:t>
      </w:r>
      <w:r w:rsidR="00E811C8" w:rsidRPr="00FC613E">
        <w:rPr>
          <w:sz w:val="24"/>
          <w:szCs w:val="24"/>
        </w:rPr>
        <w:t xml:space="preserve">of A&amp;E at Chorley </w:t>
      </w:r>
      <w:r w:rsidRPr="00FC613E">
        <w:rPr>
          <w:sz w:val="24"/>
          <w:szCs w:val="24"/>
        </w:rPr>
        <w:t xml:space="preserve">on the Royal Preston Hospital.  </w:t>
      </w:r>
      <w:r w:rsidR="00E811C8" w:rsidRPr="00FC613E">
        <w:rPr>
          <w:sz w:val="24"/>
          <w:szCs w:val="24"/>
        </w:rPr>
        <w:t xml:space="preserve">Chief Executive, </w:t>
      </w:r>
      <w:r w:rsidRPr="00FC613E">
        <w:rPr>
          <w:sz w:val="24"/>
          <w:szCs w:val="24"/>
        </w:rPr>
        <w:t>Karen Partington has responded outlining the effect on RPH and the measures put in place to deal with the additional patients being treated there.</w:t>
      </w:r>
    </w:p>
    <w:p w:rsidR="00D27477" w:rsidRPr="00FC613E" w:rsidRDefault="00D27477" w:rsidP="004710B3">
      <w:pPr>
        <w:rPr>
          <w:sz w:val="24"/>
          <w:szCs w:val="24"/>
        </w:rPr>
      </w:pPr>
    </w:p>
    <w:p w:rsidR="005C1480" w:rsidRPr="00FC613E" w:rsidRDefault="00D27477" w:rsidP="004710B3">
      <w:pPr>
        <w:rPr>
          <w:sz w:val="24"/>
          <w:szCs w:val="24"/>
        </w:rPr>
      </w:pPr>
      <w:r w:rsidRPr="00FC613E">
        <w:rPr>
          <w:sz w:val="24"/>
          <w:szCs w:val="24"/>
        </w:rPr>
        <w:t>Lancashire Teaching Hospitals are keeping stakeholders informed on a regular basis about the actions being undertaken to ensure that Chorley is re-opened and this has raised i</w:t>
      </w:r>
      <w:r w:rsidR="0013445D" w:rsidRPr="00FC613E">
        <w:rPr>
          <w:sz w:val="24"/>
          <w:szCs w:val="24"/>
        </w:rPr>
        <w:t xml:space="preserve">mportant questions around </w:t>
      </w:r>
      <w:r w:rsidR="00E811C8" w:rsidRPr="00FC613E">
        <w:rPr>
          <w:sz w:val="24"/>
          <w:szCs w:val="24"/>
        </w:rPr>
        <w:t xml:space="preserve">the </w:t>
      </w:r>
      <w:r w:rsidR="0013445D" w:rsidRPr="00FC613E">
        <w:rPr>
          <w:sz w:val="24"/>
          <w:szCs w:val="24"/>
        </w:rPr>
        <w:t>allocation of doctors</w:t>
      </w:r>
      <w:r w:rsidRPr="00FC613E">
        <w:rPr>
          <w:sz w:val="24"/>
          <w:szCs w:val="24"/>
        </w:rPr>
        <w:t xml:space="preserve"> in training</w:t>
      </w:r>
      <w:r w:rsidR="0013445D" w:rsidRPr="00FC613E">
        <w:rPr>
          <w:sz w:val="24"/>
          <w:szCs w:val="24"/>
        </w:rPr>
        <w:t xml:space="preserve"> throughout the NHS</w:t>
      </w:r>
      <w:r w:rsidRPr="00FC613E">
        <w:rPr>
          <w:sz w:val="24"/>
          <w:szCs w:val="24"/>
        </w:rPr>
        <w:t>.</w:t>
      </w:r>
      <w:r w:rsidR="009B09E8" w:rsidRPr="00FC613E">
        <w:rPr>
          <w:sz w:val="24"/>
          <w:szCs w:val="24"/>
        </w:rPr>
        <w:t xml:space="preserve">  </w:t>
      </w:r>
      <w:r w:rsidR="005C1480" w:rsidRPr="00FC613E">
        <w:rPr>
          <w:sz w:val="24"/>
          <w:szCs w:val="24"/>
        </w:rPr>
        <w:t>I too have written to Ian Cummings, Chief Executive of Health</w:t>
      </w:r>
      <w:r w:rsidR="00D7483A" w:rsidRPr="00FC613E">
        <w:rPr>
          <w:sz w:val="24"/>
          <w:szCs w:val="24"/>
        </w:rPr>
        <w:t xml:space="preserve"> Education England and Graham Ur</w:t>
      </w:r>
      <w:r w:rsidR="005C1480" w:rsidRPr="00FC613E">
        <w:rPr>
          <w:sz w:val="24"/>
          <w:szCs w:val="24"/>
        </w:rPr>
        <w:t>win, Director of Commissioning Operations NHS England to push for support</w:t>
      </w:r>
      <w:r w:rsidR="00E811C8" w:rsidRPr="00FC613E">
        <w:rPr>
          <w:sz w:val="24"/>
          <w:szCs w:val="24"/>
        </w:rPr>
        <w:t xml:space="preserve"> in finding suitable doctors in training</w:t>
      </w:r>
      <w:r w:rsidR="005C1480" w:rsidRPr="00FC613E">
        <w:rPr>
          <w:sz w:val="24"/>
          <w:szCs w:val="24"/>
        </w:rPr>
        <w:t xml:space="preserve"> for Lancashire Teaching Hospitals at this worrying time.</w:t>
      </w:r>
    </w:p>
    <w:p w:rsidR="005C1480" w:rsidRPr="00FC613E" w:rsidRDefault="005C1480" w:rsidP="004710B3">
      <w:pPr>
        <w:rPr>
          <w:sz w:val="24"/>
          <w:szCs w:val="24"/>
        </w:rPr>
      </w:pPr>
      <w:bookmarkStart w:id="0" w:name="_GoBack"/>
      <w:bookmarkEnd w:id="0"/>
    </w:p>
    <w:p w:rsidR="005C1480" w:rsidRPr="00FC613E" w:rsidRDefault="00D27477" w:rsidP="005C1480">
      <w:pPr>
        <w:rPr>
          <w:sz w:val="24"/>
          <w:szCs w:val="24"/>
        </w:rPr>
      </w:pPr>
      <w:r w:rsidRPr="00FC613E">
        <w:rPr>
          <w:sz w:val="24"/>
          <w:szCs w:val="24"/>
        </w:rPr>
        <w:t xml:space="preserve">I </w:t>
      </w:r>
      <w:r w:rsidR="008D3EDF" w:rsidRPr="00FC613E">
        <w:rPr>
          <w:sz w:val="24"/>
          <w:szCs w:val="24"/>
        </w:rPr>
        <w:t>hope very much that</w:t>
      </w:r>
      <w:r w:rsidR="005C1480" w:rsidRPr="00FC613E">
        <w:rPr>
          <w:sz w:val="24"/>
          <w:szCs w:val="24"/>
        </w:rPr>
        <w:t xml:space="preserve"> Lancashire Teaching Hospitals are doing everything in their</w:t>
      </w:r>
      <w:r w:rsidR="008443E3" w:rsidRPr="00FC613E">
        <w:rPr>
          <w:sz w:val="24"/>
          <w:szCs w:val="24"/>
        </w:rPr>
        <w:t xml:space="preserve"> power to provide services and treatment to maintain the health and wellbeing</w:t>
      </w:r>
      <w:r w:rsidR="005C1480" w:rsidRPr="00FC613E">
        <w:rPr>
          <w:sz w:val="24"/>
          <w:szCs w:val="24"/>
        </w:rPr>
        <w:t xml:space="preserve"> of the people of Lancashire</w:t>
      </w:r>
      <w:r w:rsidR="008443E3" w:rsidRPr="00FC613E">
        <w:rPr>
          <w:sz w:val="24"/>
          <w:szCs w:val="24"/>
        </w:rPr>
        <w:t>;</w:t>
      </w:r>
      <w:r w:rsidR="005C1480" w:rsidRPr="00FC613E">
        <w:rPr>
          <w:sz w:val="24"/>
          <w:szCs w:val="24"/>
        </w:rPr>
        <w:t xml:space="preserve"> and to recruit the staff needed to re-open Chorley A&amp;E as a matter of urgency.</w:t>
      </w:r>
    </w:p>
    <w:p w:rsidR="008D3C14" w:rsidRPr="00FC613E" w:rsidRDefault="008D3C14" w:rsidP="005C1480">
      <w:pPr>
        <w:rPr>
          <w:sz w:val="24"/>
          <w:szCs w:val="24"/>
        </w:rPr>
      </w:pPr>
    </w:p>
    <w:p w:rsidR="008D3C14" w:rsidRPr="00FC613E" w:rsidRDefault="008D3C14" w:rsidP="005C1480">
      <w:pPr>
        <w:rPr>
          <w:sz w:val="24"/>
          <w:szCs w:val="24"/>
        </w:rPr>
      </w:pPr>
      <w:r w:rsidRPr="00FC613E">
        <w:rPr>
          <w:sz w:val="24"/>
          <w:szCs w:val="24"/>
        </w:rPr>
        <w:t xml:space="preserve">Mark Hendrick </w:t>
      </w:r>
    </w:p>
    <w:p w:rsidR="008D3C14" w:rsidRPr="00FC613E" w:rsidRDefault="008D3C14" w:rsidP="005C1480">
      <w:pPr>
        <w:rPr>
          <w:b/>
          <w:sz w:val="24"/>
          <w:szCs w:val="24"/>
        </w:rPr>
      </w:pPr>
      <w:r w:rsidRPr="00FC613E">
        <w:rPr>
          <w:b/>
          <w:sz w:val="24"/>
          <w:szCs w:val="24"/>
        </w:rPr>
        <w:t>Member of Parliament for Preston</w:t>
      </w:r>
    </w:p>
    <w:p w:rsidR="005C1480" w:rsidRPr="00FC613E" w:rsidRDefault="005C1480" w:rsidP="004710B3">
      <w:pPr>
        <w:rPr>
          <w:sz w:val="24"/>
          <w:szCs w:val="24"/>
        </w:rPr>
      </w:pPr>
    </w:p>
    <w:sectPr w:rsidR="005C1480" w:rsidRPr="00FC6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B3"/>
    <w:rsid w:val="0013445D"/>
    <w:rsid w:val="001620C7"/>
    <w:rsid w:val="004710B3"/>
    <w:rsid w:val="005C1480"/>
    <w:rsid w:val="005F1353"/>
    <w:rsid w:val="006E3610"/>
    <w:rsid w:val="008443E3"/>
    <w:rsid w:val="008D3C14"/>
    <w:rsid w:val="008D3EDF"/>
    <w:rsid w:val="009B09E8"/>
    <w:rsid w:val="00A8282E"/>
    <w:rsid w:val="00C37697"/>
    <w:rsid w:val="00D27477"/>
    <w:rsid w:val="00D7483A"/>
    <w:rsid w:val="00DF3141"/>
    <w:rsid w:val="00E811C8"/>
    <w:rsid w:val="00FA11B1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0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0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WARHURST, Estelle</dc:creator>
  <cp:lastModifiedBy>Parker, Sam</cp:lastModifiedBy>
  <cp:revision>2</cp:revision>
  <cp:lastPrinted>2016-05-11T10:05:00Z</cp:lastPrinted>
  <dcterms:created xsi:type="dcterms:W3CDTF">2016-05-16T14:00:00Z</dcterms:created>
  <dcterms:modified xsi:type="dcterms:W3CDTF">2016-05-16T14:00:00Z</dcterms:modified>
</cp:coreProperties>
</file>